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after="156" w:afterLines="50" w:line="360" w:lineRule="auto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合肥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ascii="黑体" w:hAnsi="黑体" w:eastAsia="黑体" w:cs="宋体"/>
          <w:color w:val="000000"/>
          <w:kern w:val="0"/>
          <w:sz w:val="36"/>
          <w:szCs w:val="36"/>
        </w:rPr>
        <w:t>毕业生身份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复核</w:t>
      </w:r>
      <w:r>
        <w:rPr>
          <w:rFonts w:ascii="黑体" w:hAnsi="黑体" w:eastAsia="黑体" w:cs="宋体"/>
          <w:color w:val="000000"/>
          <w:kern w:val="0"/>
          <w:sz w:val="36"/>
          <w:szCs w:val="36"/>
        </w:rPr>
        <w:t>记录表</w:t>
      </w:r>
      <w:bookmarkStart w:id="0" w:name="_GoBack"/>
      <w:bookmarkEnd w:id="0"/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550"/>
        <w:gridCol w:w="2007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生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院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专业/班级</w:t>
            </w: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6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辅导员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6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提交的材料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清单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学生档案 :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高中毕业生登记表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高考体检表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高考报名表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新生入学登记表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小学毕业证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初中毕业证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高中毕业证                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户籍信息 :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户口本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户籍证明(带照片，户籍联系方式)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其他: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档案材料需加盖档案馆章,户籍信息需提供原件和复印件,所有材料提交人需签名标注日期。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6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学生承诺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本人提交的学籍信息材料真实准确，所提供的所有证明材料真实有效，无弄虚作假、徇私舞弊等行为，并愿意承担由此产生的一切后果和责任。</w:t>
            </w:r>
          </w:p>
          <w:p>
            <w:pPr>
              <w:tabs>
                <w:tab w:val="left" w:pos="324"/>
                <w:tab w:val="right" w:pos="6966"/>
              </w:tabs>
              <w:wordWrap w:val="0"/>
              <w:spacing w:after="156" w:afterLines="50"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学生（签字）：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6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核查过程: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结论：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与高考同一人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与高考非同一人</w:t>
            </w:r>
          </w:p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经办人（签字）:     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部门主要负责人（签字）:  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（公章）    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6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保卫处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户籍信息核查过程: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结论：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与高考同一人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与高考非同一人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无法判定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经办人（签字）:     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部门主要负责人（签字）:  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6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核查过程: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结论：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与高考同一人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与高考非同一人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无法判定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经办人（签字）:     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部门主要负责人（签字）:  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16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核查过程: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结论：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与高考同一人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与高考非同一人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无法判定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经办人（签字）:     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部门主要负责人（签字）:  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6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核查结论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经学生所在学院、保卫处、学生处、教务处及纪委办会审，结论如下（详见会议纪要）：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与高考同一人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与高考非同一人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7062" w:type="dxa"/>
            <w:gridSpan w:val="3"/>
            <w:vAlign w:val="center"/>
          </w:tcPr>
          <w:p>
            <w:pPr>
              <w:wordWrap w:val="0"/>
              <w:spacing w:after="156" w:afterLines="50"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after="156" w:afterLines="50"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分管校领导（签字）: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ascii="楷体" w:hAnsi="楷体" w:eastAsia="楷体"/>
          <w:bCs/>
          <w:szCs w:val="21"/>
        </w:rPr>
        <w:t>注：此表双面打印后填写、盖章。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ZjYwMGU2ZDNmOWUwMjRhOTk1NTdhM2JiYjYyODMifQ=="/>
  </w:docVars>
  <w:rsids>
    <w:rsidRoot w:val="43F9007B"/>
    <w:rsid w:val="000C6739"/>
    <w:rsid w:val="001101D9"/>
    <w:rsid w:val="002B381E"/>
    <w:rsid w:val="0033276C"/>
    <w:rsid w:val="00413B30"/>
    <w:rsid w:val="00484E29"/>
    <w:rsid w:val="004B50E1"/>
    <w:rsid w:val="00614D75"/>
    <w:rsid w:val="0064352F"/>
    <w:rsid w:val="006A4BC6"/>
    <w:rsid w:val="00704A67"/>
    <w:rsid w:val="007705AB"/>
    <w:rsid w:val="00773AB0"/>
    <w:rsid w:val="007B3BEF"/>
    <w:rsid w:val="007F0A51"/>
    <w:rsid w:val="00882415"/>
    <w:rsid w:val="008C133A"/>
    <w:rsid w:val="0090128D"/>
    <w:rsid w:val="00925EDD"/>
    <w:rsid w:val="009A2A54"/>
    <w:rsid w:val="00A15D0A"/>
    <w:rsid w:val="00A1724F"/>
    <w:rsid w:val="00A23670"/>
    <w:rsid w:val="00AC31FE"/>
    <w:rsid w:val="00AF1B16"/>
    <w:rsid w:val="00AF5BA4"/>
    <w:rsid w:val="00B67D72"/>
    <w:rsid w:val="00B77543"/>
    <w:rsid w:val="00BB5A28"/>
    <w:rsid w:val="00BC39C6"/>
    <w:rsid w:val="00BF63E1"/>
    <w:rsid w:val="00C22936"/>
    <w:rsid w:val="00C44EBF"/>
    <w:rsid w:val="00C62690"/>
    <w:rsid w:val="00CD5F82"/>
    <w:rsid w:val="00CF3752"/>
    <w:rsid w:val="00D430E4"/>
    <w:rsid w:val="00E43663"/>
    <w:rsid w:val="01840996"/>
    <w:rsid w:val="03A5613A"/>
    <w:rsid w:val="03DD7F34"/>
    <w:rsid w:val="0E542952"/>
    <w:rsid w:val="0FDE1D17"/>
    <w:rsid w:val="111F7DDE"/>
    <w:rsid w:val="12A05BD5"/>
    <w:rsid w:val="155B63D9"/>
    <w:rsid w:val="23250B58"/>
    <w:rsid w:val="279117E2"/>
    <w:rsid w:val="27D91984"/>
    <w:rsid w:val="2DA14024"/>
    <w:rsid w:val="30F725C0"/>
    <w:rsid w:val="322D2864"/>
    <w:rsid w:val="33081AF3"/>
    <w:rsid w:val="333A4365"/>
    <w:rsid w:val="366E7A04"/>
    <w:rsid w:val="389F7DDF"/>
    <w:rsid w:val="42C30AC5"/>
    <w:rsid w:val="43522BE9"/>
    <w:rsid w:val="43F9007B"/>
    <w:rsid w:val="5C152AF3"/>
    <w:rsid w:val="61821504"/>
    <w:rsid w:val="62E2564E"/>
    <w:rsid w:val="692F4759"/>
    <w:rsid w:val="6B094E8E"/>
    <w:rsid w:val="6D1C4347"/>
    <w:rsid w:val="6F5055C0"/>
    <w:rsid w:val="758269DD"/>
    <w:rsid w:val="75832C33"/>
    <w:rsid w:val="7733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884</Characters>
  <Lines>7</Lines>
  <Paragraphs>2</Paragraphs>
  <TotalTime>22</TotalTime>
  <ScaleCrop>false</ScaleCrop>
  <LinksUpToDate>false</LinksUpToDate>
  <CharactersWithSpaces>1036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2023-11-30T07:48:00Z</dcterms:created>
  <dc:creator>Administrator</dc:creator>
  <cp:lastModifiedBy>xxk</cp:lastModifiedBy>
  <cp:lastPrinted>2021-06-10T03:19:00Z</cp:lastPrinted>
  <dcterms:modified xsi:type="dcterms:W3CDTF">2023-12-07T03:19:25Z</dcterms:modified>
  <dc:title>淮南师范学院应征入伍学生课程成绩认定申请表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55BAF407EBD94880AE3EB1B1F564BD30_13</vt:lpwstr>
  </property>
</Properties>
</file>